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172CCB" w14:textId="091E621C" w:rsidR="00012C30" w:rsidRDefault="00012C30" w:rsidP="00012C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</w:rPr>
        <w:drawing>
          <wp:inline distT="0" distB="0" distL="0" distR="0" wp14:anchorId="33FC7CDB" wp14:editId="32939D41">
            <wp:extent cx="5143500" cy="28575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6711C" w14:textId="54BACC5C" w:rsidR="00012C30" w:rsidRDefault="00012C30" w:rsidP="00012C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</w:rPr>
        <w:drawing>
          <wp:inline distT="0" distB="0" distL="0" distR="0" wp14:anchorId="63C4F731" wp14:editId="1803ABC6">
            <wp:extent cx="5838825" cy="64103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B9488" w14:textId="03E8126A" w:rsidR="00012C30" w:rsidRPr="00012C30" w:rsidRDefault="00012C30" w:rsidP="00012C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12C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lastRenderedPageBreak/>
        <w:t>Памятка для родителей по половой неприкосновенности несовершеннолетних.</w:t>
      </w:r>
    </w:p>
    <w:p w14:paraId="5D1DF5BA" w14:textId="77777777" w:rsidR="00012C30" w:rsidRPr="00012C30" w:rsidRDefault="00012C30" w:rsidP="00012C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168D5FB" w14:textId="333462D3" w:rsidR="00012C30" w:rsidRPr="00012C30" w:rsidRDefault="00012C30" w:rsidP="00012C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Подростковая пора – время насыщенного физического, эмоционального, социального роста. По мере взросления дети начинают искать эмоциональную поддержку за пределами семьи – у сверстников и других людей, начинают активно общаться в виртуальном пространстве, не зная, кто находится с другой стороны монитора.</w:t>
      </w:r>
      <w:r w:rsidRPr="00012C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2C3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0F9D2A" wp14:editId="15532EBA">
            <wp:extent cx="152400" cy="152400"/>
            <wp:effectExtent l="0" t="0" r="0" b="0"/>
            <wp:docPr id="9" name="Рисунок 9" descr="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📍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2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Общаясь в сети, дети могут знакомиться, общаться и добавлять в «друзья» совершенно неизвестных им в реальной жизни людей. Юный пользователь рискует подвергнуться оскорблениям, запугиванию и домогательствам.</w:t>
      </w:r>
      <w:r w:rsidRPr="00012C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2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Согласно статистике Генпрокуратуры, число преступлений против половой неприкосновенности детей и подростков за последние несколько лет значительно выросло. К ним, помимо изнасилований, Уголовный кодекс относит также сексуальные контакты по согласию несовершеннолетнего и развратные действия, к которым относится и общение на интимные темы в соцсетях и мессенджерах.</w:t>
      </w:r>
      <w:r w:rsidRPr="00012C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2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Среди виртуальных явлений, которые несут опасность для детей и подростков, выделим груминг и секстинг.</w:t>
      </w:r>
      <w:r w:rsidRPr="00012C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2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Особенно опасен ГРУМИНГ – установление дружеских отношений с ребёнком с целью личной встречи, вступления с ним в сексуальные отношения, шантажа и эксплуатации. Такие знакомства чаще всего происходят в чате, на форуме или в социальной сети.</w:t>
      </w:r>
      <w:r w:rsidRPr="00012C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2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Общаясь лично («в привате»), злоумышленник, чаще всего представляясь сверстником, входит в доверие к ребёнку или подростку, затем пытается узнать личную информацию (адрес, телефон и др.) и договориться о встрече.</w:t>
      </w:r>
      <w:r w:rsidRPr="00012C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2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Часто такие люди просят прислать личные фотографии обнажённого тела или провоцируют на непристойные действия перед веб-камерой. Следующий этап – шантаж: интимная связь или эротические фото увидят родители и друзья. Несовершеннолетних загоняют в угол, не оставляют им выбора.</w:t>
      </w:r>
      <w:r w:rsidRPr="00012C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2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противостоять грумингу</w:t>
      </w:r>
    </w:p>
    <w:p w14:paraId="0DE5F03A" w14:textId="77777777" w:rsidR="00012C30" w:rsidRPr="00012C30" w:rsidRDefault="00012C30" w:rsidP="00012C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93DA614" w14:textId="6548B488" w:rsidR="00012C30" w:rsidRPr="00012C30" w:rsidRDefault="00012C30" w:rsidP="00012C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C3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0D53DD" wp14:editId="112C2308">
            <wp:extent cx="152400" cy="152400"/>
            <wp:effectExtent l="0" t="0" r="0" b="0"/>
            <wp:docPr id="8" name="Рисунок 8" descr="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📍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2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Обратите внимание, кого ваш сын или дочь добавляют к себе «в друзья», с кем предпочитают общаться виртуально – с ровесниками или людьми старше себя.</w:t>
      </w:r>
      <w:r w:rsidRPr="00012C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2C3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570593" wp14:editId="48C05B95">
            <wp:extent cx="152400" cy="152400"/>
            <wp:effectExtent l="0" t="0" r="0" b="0"/>
            <wp:docPr id="7" name="Рисунок 7" descr="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📍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2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Напомните ребёнку, сколько бы ему лет не было, что нельзя выкладывать в интернете информацию личного характера (номер телефона, домашний адрес, название/номер школы и т. д.), а также пересылать виртуальным знакомым свои фотографии или видео.</w:t>
      </w:r>
    </w:p>
    <w:p w14:paraId="5D193244" w14:textId="77777777" w:rsidR="00012C30" w:rsidRPr="00012C30" w:rsidRDefault="00012C30" w:rsidP="00012C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AAA5536" w14:textId="1521584D" w:rsidR="00012C30" w:rsidRPr="00012C30" w:rsidRDefault="00012C30" w:rsidP="00012C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C3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7DAC66" wp14:editId="06E8340C">
            <wp:extent cx="152400" cy="152400"/>
            <wp:effectExtent l="0" t="0" r="0" b="0"/>
            <wp:docPr id="6" name="Рисунок 6" descr="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📍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2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Проговорите с ребенком ситуацию и внимательно его выслушайте. Выясните у ребенка всю возможную информацию.</w:t>
      </w:r>
    </w:p>
    <w:p w14:paraId="6393D1C8" w14:textId="77777777" w:rsidR="00012C30" w:rsidRPr="00012C30" w:rsidRDefault="00012C30" w:rsidP="00012C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8E3C557" w14:textId="19777143" w:rsidR="00012C30" w:rsidRPr="00012C30" w:rsidRDefault="00012C30" w:rsidP="00012C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C3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4B9048" wp14:editId="1AED3784">
            <wp:extent cx="152400" cy="152400"/>
            <wp:effectExtent l="0" t="0" r="0" b="0"/>
            <wp:docPr id="5" name="Рисунок 5" descr="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📍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2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Сохраните все свидетельства переписки и контактов незнакомца с ребёнком (скриншоты экрана, электронные письма, фотографии и т.п.).</w:t>
      </w:r>
    </w:p>
    <w:p w14:paraId="151672B9" w14:textId="77777777" w:rsidR="00012C30" w:rsidRPr="00012C30" w:rsidRDefault="00012C30" w:rsidP="00012C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93BEE10" w14:textId="0FAAFF53" w:rsidR="00012C30" w:rsidRPr="00012C30" w:rsidRDefault="00012C30" w:rsidP="00012C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C3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EB0215" wp14:editId="43A0ECD8">
            <wp:extent cx="152400" cy="152400"/>
            <wp:effectExtent l="0" t="0" r="0" b="0"/>
            <wp:docPr id="4" name="Рисунок 4" descr="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📍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2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обнаружении признаков совращения следует немедленно сообщить об этом в правоохранительные органы.</w:t>
      </w:r>
    </w:p>
    <w:p w14:paraId="2B28A0E6" w14:textId="77777777" w:rsidR="00012C30" w:rsidRPr="00012C30" w:rsidRDefault="00012C30" w:rsidP="00012C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0B15D2A" w14:textId="35CB20BB" w:rsidR="00012C30" w:rsidRPr="00012C30" w:rsidRDefault="00012C30" w:rsidP="00012C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C3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5BBB712" wp14:editId="26AF7FEB">
            <wp:extent cx="152400" cy="152400"/>
            <wp:effectExtent l="0" t="0" r="0" b="0"/>
            <wp:docPr id="3" name="Рисунок 3" descr="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📍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2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Сохраняйте спокойствие – вы можете еще больше напугать сына или дочь бурной реакцией на то, что он рассказал или показал. Никогда не наказывайте и не ограничивайте действия ребёнка в ответ на его признание.</w:t>
      </w:r>
    </w:p>
    <w:p w14:paraId="3F4FE448" w14:textId="77777777" w:rsidR="00012C30" w:rsidRPr="00012C30" w:rsidRDefault="00012C30" w:rsidP="00012C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6F577B1" w14:textId="0A410916" w:rsidR="00012C30" w:rsidRPr="00012C30" w:rsidRDefault="00012C30" w:rsidP="00012C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C3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6B0667" wp14:editId="636DE6ED">
            <wp:extent cx="152400" cy="152400"/>
            <wp:effectExtent l="0" t="0" r="0" b="0"/>
            <wp:docPr id="2" name="Рисунок 2" descr="‼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‼️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2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Главной задачей является эмоциональная поддержка ребёнка.</w:t>
      </w:r>
      <w:r w:rsidRPr="00012C3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E18798" wp14:editId="47D94733">
            <wp:extent cx="152400" cy="152400"/>
            <wp:effectExtent l="0" t="0" r="0" b="0"/>
            <wp:docPr id="1" name="Рисунок 1" descr="‼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‼️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2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Нужно дать ему уверенность в том, что проблему можно преодолеть.</w:t>
      </w:r>
    </w:p>
    <w:p w14:paraId="41FDC3D3" w14:textId="77777777" w:rsidR="00012C30" w:rsidRPr="00012C30" w:rsidRDefault="00012C30" w:rsidP="00012C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F4E5FAD" w14:textId="77777777" w:rsidR="00012C30" w:rsidRPr="00012C30" w:rsidRDefault="00012C30" w:rsidP="00012C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Поддерживайте доверительные отношения с вашим ребёнком. Защитой для него будет владение информацией об опасностях.</w:t>
      </w:r>
    </w:p>
    <w:p w14:paraId="3CB94A83" w14:textId="77777777" w:rsidR="00012C30" w:rsidRPr="00012C30" w:rsidRDefault="00012C30" w:rsidP="00012C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B6C5530" w14:textId="77777777" w:rsidR="00012C30" w:rsidRPr="00012C30" w:rsidRDefault="00012C30" w:rsidP="00012C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СЕКСТИНГ – это обмен сообщениями интимного содержания или фото/видео файлами эротического характера в интернете. Данная форма коммуникации становится всё более распространенной среди подростков, как высокая форма доверия при отношениях.</w:t>
      </w:r>
      <w:r w:rsidRPr="00012C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2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Обычно подростки используют камеры, встроенные в мобильные телефоны, чтобы сфотографировать себя в обнажённом или полуобнажённом виде и отправить эти картинки своим друзьям, подругам или одноклассникам. Некоторые отправляют эти фотографии только одному человеку, а уже тот в свою очередь пересылает их другим людям. Чаще всего такие фотографии используют в качестве мести после ссоры, разрыва отношений.</w:t>
      </w:r>
      <w:r w:rsidRPr="00012C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2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Секстинг выглядит как забава или какая-то игра до тех пор, пока кто-нибудь не пострадает, пока конфиденциальные фотографии не станут достоянием общественности. Надо напомнить ребёнку, что информация, в т. ч. фотографии и видеоролики, попавшие в мировую сеть, легко становятся доступными для всех и удалить их практически невозможно. Такая информация может навредить, испортив киберрепутацию даже через много лет.</w:t>
      </w:r>
      <w:r w:rsidRPr="00012C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2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Российской Федерации, секстинг является уголовным преступлением, а если на интимных фотографиях изображён несовершеннолетний, то это считается детской порнографией. Причём виновными могут быть признаны оба: человек, отправивший фотографии, и получивший их – это классифицируется как производство и хранение детской порнографии соответственно.</w:t>
      </w:r>
      <w:r w:rsidRPr="00012C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2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Прежде чем отправить свои личные данные и фотографии куда-нибудь или кому-нибудь, подумайте о последствиях этого шага. Напоминайте правила друзьям, родственникам, никогда не пишите сведения о себе, не убедившись в правильности своих действий.</w:t>
      </w:r>
    </w:p>
    <w:p w14:paraId="760CE4DB" w14:textId="77777777" w:rsidR="00012C30" w:rsidRPr="00012C30" w:rsidRDefault="00012C30" w:rsidP="00012C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5748048" w14:textId="5FE17C02" w:rsidR="008800AC" w:rsidRDefault="00012C30" w:rsidP="00012C30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12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Общероссийский единый телефон доверия для детей, подростков и их родителей</w:t>
      </w:r>
      <w:r w:rsidRPr="00012C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2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8-800-2000-122</w:t>
      </w:r>
    </w:p>
    <w:p w14:paraId="685F3197" w14:textId="3118CE16" w:rsidR="00012C30" w:rsidRDefault="00012C30" w:rsidP="00012C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4F332BD" wp14:editId="08013347">
            <wp:extent cx="6534150" cy="65436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654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A6EAAD" w14:textId="6185A9AA" w:rsidR="00012C30" w:rsidRPr="00012C30" w:rsidRDefault="00012C30" w:rsidP="00012C30">
      <w:pPr>
        <w:rPr>
          <w:rFonts w:ascii="Times New Roman" w:hAnsi="Times New Roman" w:cs="Times New Roman"/>
          <w:sz w:val="28"/>
          <w:szCs w:val="28"/>
        </w:rPr>
      </w:pPr>
    </w:p>
    <w:p w14:paraId="5FCACF26" w14:textId="740FF2D9" w:rsidR="00012C30" w:rsidRDefault="00012C30" w:rsidP="00012C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8B2DB01" wp14:editId="326AFEE1">
            <wp:extent cx="6010275" cy="46863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468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39F318" w14:textId="77777777" w:rsidR="00012C30" w:rsidRPr="00012C30" w:rsidRDefault="00012C30" w:rsidP="00012C30">
      <w:pPr>
        <w:rPr>
          <w:rFonts w:ascii="Times New Roman" w:hAnsi="Times New Roman" w:cs="Times New Roman"/>
          <w:sz w:val="28"/>
          <w:szCs w:val="28"/>
        </w:rPr>
      </w:pPr>
    </w:p>
    <w:sectPr w:rsidR="00012C30" w:rsidRPr="00012C30" w:rsidSect="00012C30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232"/>
    <w:rsid w:val="00012C30"/>
    <w:rsid w:val="00691232"/>
    <w:rsid w:val="00880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D4B31D"/>
  <w15:chartTrackingRefBased/>
  <w15:docId w15:val="{CACBF56E-2018-4643-99DB-E325A521D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588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708</Words>
  <Characters>4037</Characters>
  <Application>Microsoft Office Word</Application>
  <DocSecurity>0</DocSecurity>
  <Lines>33</Lines>
  <Paragraphs>9</Paragraphs>
  <ScaleCrop>false</ScaleCrop>
  <Company/>
  <LinksUpToDate>false</LinksUpToDate>
  <CharactersWithSpaces>4736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2026-02-10T10:08:00Z</dcterms:created>
  <dcterms:modified xsi:type="dcterms:W3CDTF">2026-02-10T10:13:00Z</dcterms:modified>
</cp:coreProperties>
</file>